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5171" w14:textId="482A6CFE" w:rsidR="006A4333" w:rsidRPr="000816B3" w:rsidRDefault="006A4333" w:rsidP="006A4333">
      <w:pPr>
        <w:spacing w:after="120"/>
        <w:jc w:val="right"/>
        <w:rPr>
          <w:rFonts w:asciiTheme="minorHAnsi" w:hAnsiTheme="minorHAnsi" w:cstheme="minorHAnsi"/>
        </w:rPr>
      </w:pPr>
      <w:r w:rsidRPr="000816B3">
        <w:rPr>
          <w:noProof/>
        </w:rPr>
        <w:drawing>
          <wp:anchor distT="0" distB="0" distL="114300" distR="114300" simplePos="0" relativeHeight="251659264" behindDoc="1" locked="0" layoutInCell="1" allowOverlap="1" wp14:anchorId="24A4C337" wp14:editId="5FE1DB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5200" cy="986400"/>
            <wp:effectExtent l="0" t="0" r="317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6B3">
        <w:rPr>
          <w:rFonts w:asciiTheme="minorHAnsi" w:hAnsiTheme="minorHAnsi" w:cstheme="minorHAnsi"/>
        </w:rPr>
        <w:t xml:space="preserve">Stryszów, </w:t>
      </w:r>
      <w:r w:rsidR="00FD6F53">
        <w:rPr>
          <w:rFonts w:asciiTheme="minorHAnsi" w:hAnsiTheme="minorHAnsi" w:cstheme="minorHAnsi"/>
        </w:rPr>
        <w:t xml:space="preserve">dnia </w:t>
      </w:r>
      <w:r>
        <w:rPr>
          <w:rFonts w:asciiTheme="minorHAnsi" w:hAnsiTheme="minorHAnsi" w:cstheme="minorHAnsi"/>
        </w:rPr>
        <w:t>1</w:t>
      </w:r>
      <w:r w:rsidR="0026461E">
        <w:rPr>
          <w:rFonts w:asciiTheme="minorHAnsi" w:hAnsiTheme="minorHAnsi" w:cstheme="minorHAnsi"/>
        </w:rPr>
        <w:t>7</w:t>
      </w:r>
      <w:r w:rsidR="00FD6F53">
        <w:rPr>
          <w:rFonts w:asciiTheme="minorHAnsi" w:hAnsiTheme="minorHAnsi" w:cstheme="minorHAnsi"/>
        </w:rPr>
        <w:t xml:space="preserve"> stycznia </w:t>
      </w:r>
      <w:r w:rsidRPr="000816B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0816B3">
        <w:rPr>
          <w:rFonts w:asciiTheme="minorHAnsi" w:hAnsiTheme="minorHAnsi" w:cstheme="minorHAnsi"/>
        </w:rPr>
        <w:t xml:space="preserve"> r.</w:t>
      </w:r>
    </w:p>
    <w:p w14:paraId="1ABA513E" w14:textId="77777777" w:rsidR="006A4333" w:rsidRPr="000816B3" w:rsidRDefault="006A4333" w:rsidP="006A4333">
      <w:pPr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</w:rPr>
      </w:pPr>
    </w:p>
    <w:p w14:paraId="78CB6E4B" w14:textId="77777777" w:rsidR="006A4333" w:rsidRPr="000816B3" w:rsidRDefault="006A4333" w:rsidP="006A4333">
      <w:pPr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</w:rPr>
      </w:pPr>
    </w:p>
    <w:p w14:paraId="0F3CD135" w14:textId="2B32A1B1" w:rsidR="006A4333" w:rsidRDefault="006A4333" w:rsidP="006A4333">
      <w:pPr>
        <w:pBdr>
          <w:bottom w:val="single" w:sz="4" w:space="1" w:color="auto"/>
        </w:pBdr>
        <w:spacing w:after="120"/>
        <w:jc w:val="right"/>
        <w:rPr>
          <w:rFonts w:asciiTheme="minorHAnsi" w:hAnsiTheme="minorHAnsi" w:cstheme="minorHAnsi"/>
          <w:b/>
        </w:rPr>
      </w:pPr>
      <w:r w:rsidRPr="000D30C4">
        <w:rPr>
          <w:rFonts w:asciiTheme="minorHAnsi" w:hAnsiTheme="minorHAnsi" w:cstheme="minorHAnsi"/>
          <w:b/>
          <w:bCs/>
        </w:rPr>
        <w:t>RAPORT Z PRZEPROWADZONYCH KONSULTACJI SPOŁECZNYC</w:t>
      </w:r>
      <w:r>
        <w:rPr>
          <w:rFonts w:asciiTheme="minorHAnsi" w:hAnsiTheme="minorHAnsi" w:cstheme="minorHAnsi"/>
          <w:b/>
          <w:bCs/>
        </w:rPr>
        <w:t xml:space="preserve">H 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</w:rPr>
        <w:t>W SPAWIE ZMIANY GRANIC GMINY STRYSZÓW</w:t>
      </w:r>
    </w:p>
    <w:p w14:paraId="18A10833" w14:textId="77777777" w:rsidR="006A4333" w:rsidRPr="006A4333" w:rsidRDefault="006A4333" w:rsidP="006A4333">
      <w:pPr>
        <w:rPr>
          <w:rFonts w:asciiTheme="minorHAnsi" w:hAnsiTheme="minorHAnsi" w:cstheme="minorHAnsi"/>
        </w:rPr>
      </w:pPr>
    </w:p>
    <w:p w14:paraId="26BE84B6" w14:textId="77777777" w:rsidR="006A4333" w:rsidRDefault="006A4333" w:rsidP="006A4333">
      <w:pPr>
        <w:rPr>
          <w:rFonts w:asciiTheme="minorHAnsi" w:hAnsiTheme="minorHAnsi" w:cstheme="minorHAnsi"/>
          <w:b/>
        </w:rPr>
      </w:pPr>
    </w:p>
    <w:p w14:paraId="2DCB3C74" w14:textId="77777777" w:rsidR="00520502" w:rsidRPr="000816B3" w:rsidRDefault="00520502" w:rsidP="0052050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</w:rPr>
      </w:pPr>
      <w:r w:rsidRPr="000816B3">
        <w:rPr>
          <w:rFonts w:asciiTheme="minorHAnsi" w:hAnsiTheme="minorHAnsi" w:cstheme="minorHAnsi"/>
          <w:b/>
        </w:rPr>
        <w:t>Podstawa prawna</w:t>
      </w:r>
    </w:p>
    <w:p w14:paraId="3A739460" w14:textId="63743DEC" w:rsidR="00520502" w:rsidRDefault="00B16E46" w:rsidP="0052050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i c</w:t>
      </w:r>
      <w:r w:rsidR="00520502" w:rsidRPr="000816B3">
        <w:rPr>
          <w:rFonts w:asciiTheme="minorHAnsi" w:hAnsiTheme="minorHAnsi" w:cstheme="minorHAnsi"/>
          <w:b/>
        </w:rPr>
        <w:t>el konsultacji społecznych</w:t>
      </w:r>
    </w:p>
    <w:p w14:paraId="2DC80994" w14:textId="76F48F18" w:rsidR="00EC24FE" w:rsidRPr="000816B3" w:rsidRDefault="00EC24FE" w:rsidP="0052050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Podmiot konsultacji społecznych</w:t>
      </w:r>
    </w:p>
    <w:p w14:paraId="7F1006C8" w14:textId="77777777" w:rsidR="00520502" w:rsidRPr="000816B3" w:rsidRDefault="00520502" w:rsidP="0052050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</w:rPr>
      </w:pPr>
      <w:r w:rsidRPr="000816B3">
        <w:rPr>
          <w:rFonts w:asciiTheme="minorHAnsi" w:hAnsiTheme="minorHAnsi" w:cstheme="minorHAnsi"/>
          <w:b/>
        </w:rPr>
        <w:t>Organizacja konsultacji społecznych, w tym terminy i wykorzystane formy konsultacji</w:t>
      </w:r>
    </w:p>
    <w:p w14:paraId="24E113AE" w14:textId="40FD786D" w:rsidR="00520502" w:rsidRPr="000816B3" w:rsidRDefault="007358E3" w:rsidP="0052050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520502" w:rsidRPr="000816B3">
        <w:rPr>
          <w:rFonts w:asciiTheme="minorHAnsi" w:hAnsiTheme="minorHAnsi" w:cstheme="minorHAnsi"/>
          <w:b/>
        </w:rPr>
        <w:t>odsumowanie konsultacji społecznych</w:t>
      </w:r>
    </w:p>
    <w:p w14:paraId="09982645" w14:textId="77777777" w:rsidR="00520502" w:rsidRDefault="00520502" w:rsidP="00520502">
      <w:pPr>
        <w:spacing w:after="120"/>
        <w:jc w:val="both"/>
        <w:rPr>
          <w:rFonts w:asciiTheme="minorHAnsi" w:hAnsiTheme="minorHAnsi" w:cstheme="minorHAnsi"/>
        </w:rPr>
      </w:pPr>
    </w:p>
    <w:p w14:paraId="61509152" w14:textId="0E530A58" w:rsidR="00520502" w:rsidRDefault="00520502" w:rsidP="0052050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Podstawa prawna </w:t>
      </w:r>
      <w:r w:rsidRPr="00520502">
        <w:rPr>
          <w:rFonts w:asciiTheme="minorHAnsi" w:hAnsiTheme="minorHAnsi" w:cstheme="minorHAnsi"/>
          <w:b/>
        </w:rPr>
        <w:t xml:space="preserve"> </w:t>
      </w:r>
    </w:p>
    <w:p w14:paraId="2B97A156" w14:textId="4AF9E842" w:rsidR="00B16E46" w:rsidRPr="00B16E46" w:rsidRDefault="00B16E46" w:rsidP="00B16E46">
      <w:pPr>
        <w:spacing w:after="120"/>
        <w:jc w:val="both"/>
        <w:rPr>
          <w:rFonts w:asciiTheme="minorHAnsi" w:hAnsiTheme="minorHAnsi" w:cstheme="minorHAnsi"/>
          <w:bCs/>
        </w:rPr>
      </w:pPr>
      <w:r w:rsidRPr="00B16E46">
        <w:rPr>
          <w:rFonts w:asciiTheme="minorHAnsi" w:hAnsiTheme="minorHAnsi" w:cstheme="minorHAnsi"/>
          <w:bCs/>
        </w:rPr>
        <w:t>Uchwała Nr XXX/193/2010 Rady Gminy Stryszów z dnia 21 października 2010 r. w sprawie wprowadzenia regulaminu konsultacji społecznych, zmieniona uchwałą Nr LII/370/2023 Rady Gminy Stryszów z dnia 30 marca 2023 roku.</w:t>
      </w:r>
    </w:p>
    <w:p w14:paraId="2A0F1E54" w14:textId="107B28C9" w:rsidR="00520502" w:rsidRDefault="00520502" w:rsidP="00520502">
      <w:pPr>
        <w:spacing w:after="120"/>
        <w:jc w:val="both"/>
        <w:rPr>
          <w:rFonts w:asciiTheme="minorHAnsi" w:hAnsiTheme="minorHAnsi" w:cstheme="minorHAnsi"/>
        </w:rPr>
      </w:pPr>
      <w:bookmarkStart w:id="0" w:name="_Hlk83289890"/>
      <w:r w:rsidRPr="00520502">
        <w:rPr>
          <w:rFonts w:asciiTheme="minorHAnsi" w:hAnsiTheme="minorHAnsi" w:cstheme="minorHAnsi"/>
        </w:rPr>
        <w:t>Zarządzeni</w:t>
      </w:r>
      <w:r>
        <w:rPr>
          <w:rFonts w:asciiTheme="minorHAnsi" w:hAnsiTheme="minorHAnsi" w:cstheme="minorHAnsi"/>
        </w:rPr>
        <w:t>e</w:t>
      </w:r>
      <w:r w:rsidRPr="00520502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63</w:t>
      </w:r>
      <w:r w:rsidRPr="005205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20502">
        <w:rPr>
          <w:rFonts w:asciiTheme="minorHAnsi" w:hAnsiTheme="minorHAnsi" w:cstheme="minorHAnsi"/>
        </w:rPr>
        <w:t xml:space="preserve"> Wójta Gminy Stryszów z dnia </w:t>
      </w:r>
      <w:r w:rsidR="00D023F1">
        <w:rPr>
          <w:rFonts w:asciiTheme="minorHAnsi" w:hAnsiTheme="minorHAnsi" w:cstheme="minorHAnsi"/>
        </w:rPr>
        <w:t xml:space="preserve">21.11.2024 </w:t>
      </w:r>
      <w:r w:rsidRPr="00520502">
        <w:rPr>
          <w:rFonts w:asciiTheme="minorHAnsi" w:hAnsiTheme="minorHAnsi" w:cstheme="minorHAnsi"/>
        </w:rPr>
        <w:t xml:space="preserve">r. w sprawie </w:t>
      </w:r>
      <w:bookmarkEnd w:id="0"/>
      <w:r w:rsidR="00D023F1">
        <w:rPr>
          <w:rFonts w:asciiTheme="minorHAnsi" w:hAnsiTheme="minorHAnsi" w:cstheme="minorHAnsi"/>
        </w:rPr>
        <w:t xml:space="preserve">przeprowadzenia konsultacji społecznych </w:t>
      </w:r>
      <w:bookmarkStart w:id="1" w:name="_Hlk187836369"/>
      <w:r w:rsidR="00D023F1">
        <w:rPr>
          <w:rFonts w:asciiTheme="minorHAnsi" w:hAnsiTheme="minorHAnsi" w:cstheme="minorHAnsi"/>
        </w:rPr>
        <w:t>w sprawie zmiany granic Gminy Stryszów, polegającej na przyłączeniu Przysiółka „Sztuki” w miejscowości Stryszów do Gminy Zembrzyce.</w:t>
      </w:r>
      <w:bookmarkEnd w:id="1"/>
    </w:p>
    <w:p w14:paraId="5950A97B" w14:textId="60631ED6" w:rsidR="00D023F1" w:rsidRDefault="00D023F1" w:rsidP="00D023F1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</w:t>
      </w:r>
      <w:r w:rsidR="00B16E46">
        <w:rPr>
          <w:rFonts w:asciiTheme="minorHAnsi" w:hAnsiTheme="minorHAnsi" w:cstheme="minorHAnsi"/>
          <w:b/>
        </w:rPr>
        <w:t xml:space="preserve"> i cel</w:t>
      </w:r>
      <w:r>
        <w:rPr>
          <w:rFonts w:asciiTheme="minorHAnsi" w:hAnsiTheme="minorHAnsi" w:cstheme="minorHAnsi"/>
          <w:b/>
        </w:rPr>
        <w:t xml:space="preserve"> konsultacji społecznych </w:t>
      </w:r>
    </w:p>
    <w:p w14:paraId="1FDAEB49" w14:textId="1600CEA6" w:rsidR="006D66B0" w:rsidRDefault="00B16E46" w:rsidP="00B16E46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Konsultacje społeczne </w:t>
      </w:r>
      <w:r w:rsidR="00B27BF3">
        <w:rPr>
          <w:rFonts w:asciiTheme="minorHAnsi" w:hAnsiTheme="minorHAnsi" w:cstheme="minorHAnsi"/>
          <w:bCs/>
        </w:rPr>
        <w:t>dotyczące</w:t>
      </w:r>
      <w:r>
        <w:rPr>
          <w:rFonts w:asciiTheme="minorHAnsi" w:hAnsiTheme="minorHAnsi" w:cstheme="minorHAnsi"/>
          <w:bCs/>
        </w:rPr>
        <w:t xml:space="preserve"> zmiany granic administracyjnych Gminy Stryszów</w:t>
      </w:r>
      <w:r w:rsidR="006D66B0">
        <w:rPr>
          <w:rFonts w:asciiTheme="minorHAnsi" w:hAnsiTheme="minorHAnsi" w:cstheme="minorHAnsi"/>
          <w:bCs/>
        </w:rPr>
        <w:t xml:space="preserve">, </w:t>
      </w:r>
      <w:r w:rsidR="006D66B0">
        <w:rPr>
          <w:rFonts w:asciiTheme="minorHAnsi" w:hAnsiTheme="minorHAnsi" w:cstheme="minorHAnsi"/>
        </w:rPr>
        <w:t xml:space="preserve">polegającej </w:t>
      </w:r>
      <w:r w:rsidR="00FD6F53">
        <w:rPr>
          <w:rFonts w:asciiTheme="minorHAnsi" w:hAnsiTheme="minorHAnsi" w:cstheme="minorHAnsi"/>
        </w:rPr>
        <w:br/>
      </w:r>
      <w:r w:rsidR="006D66B0">
        <w:rPr>
          <w:rFonts w:asciiTheme="minorHAnsi" w:hAnsiTheme="minorHAnsi" w:cstheme="minorHAnsi"/>
        </w:rPr>
        <w:t xml:space="preserve">na </w:t>
      </w:r>
      <w:r w:rsidR="00B27BF3">
        <w:rPr>
          <w:rFonts w:asciiTheme="minorHAnsi" w:hAnsiTheme="minorHAnsi" w:cstheme="minorHAnsi"/>
        </w:rPr>
        <w:t>odłączeniu</w:t>
      </w:r>
      <w:r w:rsidR="006D66B0">
        <w:rPr>
          <w:rFonts w:asciiTheme="minorHAnsi" w:hAnsiTheme="minorHAnsi" w:cstheme="minorHAnsi"/>
        </w:rPr>
        <w:t xml:space="preserve"> Przysiółka „Sztuki”</w:t>
      </w:r>
      <w:r w:rsidR="00B27BF3">
        <w:rPr>
          <w:rFonts w:asciiTheme="minorHAnsi" w:hAnsiTheme="minorHAnsi" w:cstheme="minorHAnsi"/>
        </w:rPr>
        <w:t xml:space="preserve"> w miejscowości Stryszów od Gminy Stryszów i przyłączeniu </w:t>
      </w:r>
      <w:r w:rsidR="00FD6F53">
        <w:rPr>
          <w:rFonts w:asciiTheme="minorHAnsi" w:hAnsiTheme="minorHAnsi" w:cstheme="minorHAnsi"/>
        </w:rPr>
        <w:br/>
      </w:r>
      <w:r w:rsidR="00B27BF3">
        <w:rPr>
          <w:rFonts w:asciiTheme="minorHAnsi" w:hAnsiTheme="minorHAnsi" w:cstheme="minorHAnsi"/>
        </w:rPr>
        <w:t>go do</w:t>
      </w:r>
      <w:r w:rsidR="006D66B0">
        <w:rPr>
          <w:rFonts w:asciiTheme="minorHAnsi" w:hAnsiTheme="minorHAnsi" w:cstheme="minorHAnsi"/>
        </w:rPr>
        <w:t xml:space="preserve"> Gminy Zembrzyce.</w:t>
      </w:r>
      <w:r>
        <w:rPr>
          <w:rFonts w:asciiTheme="minorHAnsi" w:hAnsiTheme="minorHAnsi" w:cstheme="minorHAnsi"/>
          <w:bCs/>
        </w:rPr>
        <w:t xml:space="preserve"> </w:t>
      </w:r>
    </w:p>
    <w:p w14:paraId="63D60136" w14:textId="2454599B" w:rsidR="00B16E46" w:rsidRDefault="00B16E46" w:rsidP="00B16E46">
      <w:pPr>
        <w:spacing w:after="120"/>
        <w:jc w:val="both"/>
        <w:rPr>
          <w:rFonts w:asciiTheme="minorHAnsi" w:hAnsiTheme="minorHAnsi" w:cstheme="minorHAnsi"/>
        </w:rPr>
      </w:pPr>
      <w:r w:rsidRPr="00B16E46">
        <w:rPr>
          <w:rFonts w:asciiTheme="minorHAnsi" w:hAnsiTheme="minorHAnsi" w:cstheme="minorHAnsi"/>
          <w:bCs/>
        </w:rPr>
        <w:t xml:space="preserve">Celem konsultacji </w:t>
      </w:r>
      <w:r w:rsidR="00F138F4">
        <w:rPr>
          <w:rFonts w:asciiTheme="minorHAnsi" w:hAnsiTheme="minorHAnsi" w:cstheme="minorHAnsi"/>
          <w:bCs/>
        </w:rPr>
        <w:t xml:space="preserve">było </w:t>
      </w:r>
      <w:r w:rsidRPr="00B16E46">
        <w:rPr>
          <w:rFonts w:asciiTheme="minorHAnsi" w:hAnsiTheme="minorHAnsi" w:cstheme="minorHAnsi"/>
          <w:bCs/>
        </w:rPr>
        <w:t xml:space="preserve">poznanie opinii mieszkańców </w:t>
      </w:r>
      <w:r w:rsidR="00452939">
        <w:rPr>
          <w:rFonts w:asciiTheme="minorHAnsi" w:hAnsiTheme="minorHAnsi" w:cstheme="minorHAnsi"/>
          <w:bCs/>
        </w:rPr>
        <w:t>gminy</w:t>
      </w:r>
      <w:r w:rsidRPr="00B16E46">
        <w:rPr>
          <w:rFonts w:asciiTheme="minorHAnsi" w:hAnsiTheme="minorHAnsi" w:cstheme="minorHAnsi"/>
          <w:bCs/>
        </w:rPr>
        <w:t xml:space="preserve"> </w:t>
      </w:r>
      <w:r w:rsidR="006D66B0">
        <w:rPr>
          <w:rFonts w:asciiTheme="minorHAnsi" w:hAnsiTheme="minorHAnsi" w:cstheme="minorHAnsi"/>
          <w:bCs/>
        </w:rPr>
        <w:t xml:space="preserve">na temat </w:t>
      </w:r>
      <w:r>
        <w:rPr>
          <w:rFonts w:asciiTheme="minorHAnsi" w:hAnsiTheme="minorHAnsi" w:cstheme="minorHAnsi"/>
        </w:rPr>
        <w:t>zmiany granic Gminy Stryszów</w:t>
      </w:r>
      <w:r w:rsidR="00B27BF3">
        <w:rPr>
          <w:rFonts w:asciiTheme="minorHAnsi" w:hAnsiTheme="minorHAnsi" w:cstheme="minorHAnsi"/>
        </w:rPr>
        <w:t>.</w:t>
      </w:r>
    </w:p>
    <w:p w14:paraId="080BE04E" w14:textId="05495B31" w:rsidR="00EC24FE" w:rsidRPr="00EC24FE" w:rsidRDefault="00EC24FE" w:rsidP="00EC24FE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EC24FE">
        <w:rPr>
          <w:rFonts w:asciiTheme="minorHAnsi" w:hAnsiTheme="minorHAnsi" w:cstheme="minorHAnsi"/>
          <w:b/>
          <w:bCs/>
        </w:rPr>
        <w:t xml:space="preserve">Podmiot konsultacji społecznych </w:t>
      </w:r>
    </w:p>
    <w:p w14:paraId="1C9E206D" w14:textId="085EED34" w:rsidR="00EC24FE" w:rsidRPr="00EC24FE" w:rsidRDefault="00EC24FE" w:rsidP="00EC24F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Konsultacje społeczne miały charakter otwarty, w szczególności przeznaczone dla mieszkańców Gminy Stryszów. </w:t>
      </w:r>
    </w:p>
    <w:p w14:paraId="72F88BA7" w14:textId="1159E7DF" w:rsidR="00F138F4" w:rsidRDefault="00985A87" w:rsidP="00985A8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985A87">
        <w:rPr>
          <w:rFonts w:asciiTheme="minorHAnsi" w:hAnsiTheme="minorHAnsi" w:cstheme="minorHAnsi"/>
          <w:b/>
        </w:rPr>
        <w:t>Organizacja konsultacji społecznych, w tym terminy i wykorzystane formy konsultacji</w:t>
      </w:r>
    </w:p>
    <w:p w14:paraId="13F9F670" w14:textId="21A0743D" w:rsidR="00985A87" w:rsidRDefault="00450D14" w:rsidP="00985A87">
      <w:pPr>
        <w:spacing w:after="120"/>
        <w:jc w:val="both"/>
      </w:pPr>
      <w:r w:rsidRPr="000816B3">
        <w:rPr>
          <w:rFonts w:asciiTheme="minorHAnsi" w:hAnsiTheme="minorHAnsi" w:cstheme="minorHAnsi"/>
          <w:color w:val="000000" w:themeColor="text1"/>
        </w:rPr>
        <w:t xml:space="preserve">Ogłoszenie </w:t>
      </w:r>
      <w:r w:rsidR="008A5D07">
        <w:rPr>
          <w:rFonts w:asciiTheme="minorHAnsi" w:hAnsiTheme="minorHAnsi" w:cstheme="minorHAnsi"/>
          <w:color w:val="000000" w:themeColor="text1"/>
        </w:rPr>
        <w:t xml:space="preserve">z załącznikami (mapa, formularz zgłaszania opinii w sprawie zmiany granic Gminy Stryszów i Gminy Zembrzyce) wraz z </w:t>
      </w:r>
      <w:r w:rsidRPr="000816B3">
        <w:rPr>
          <w:rFonts w:asciiTheme="minorHAnsi" w:hAnsiTheme="minorHAnsi" w:cstheme="minorHAnsi"/>
          <w:color w:val="000000" w:themeColor="text1"/>
        </w:rPr>
        <w:t>zaproszeniem do udziału w konsultacjach i dokumentacją dotyczącą przedmiotu konsultacji</w:t>
      </w:r>
      <w:r w:rsidR="008A5D0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zostało udostępnione</w:t>
      </w:r>
      <w:r w:rsidRPr="000816B3">
        <w:rPr>
          <w:rFonts w:asciiTheme="minorHAnsi" w:hAnsiTheme="minorHAnsi" w:cstheme="minorHAnsi"/>
          <w:color w:val="000000" w:themeColor="text1"/>
        </w:rPr>
        <w:t xml:space="preserve"> </w:t>
      </w:r>
      <w:r w:rsidR="00DF7831">
        <w:rPr>
          <w:rFonts w:asciiTheme="minorHAnsi" w:hAnsiTheme="minorHAnsi" w:cstheme="minorHAnsi"/>
          <w:color w:val="000000" w:themeColor="text1"/>
        </w:rPr>
        <w:t>w</w:t>
      </w:r>
      <w:r w:rsidRPr="000816B3">
        <w:rPr>
          <w:rFonts w:asciiTheme="minorHAnsi" w:hAnsiTheme="minorHAnsi" w:cstheme="minorHAnsi"/>
          <w:color w:val="000000" w:themeColor="text1"/>
        </w:rPr>
        <w:t xml:space="preserve"> dni</w:t>
      </w:r>
      <w:r w:rsidR="00DF7831">
        <w:rPr>
          <w:rFonts w:asciiTheme="minorHAnsi" w:hAnsiTheme="minorHAnsi" w:cstheme="minorHAnsi"/>
          <w:color w:val="000000" w:themeColor="text1"/>
        </w:rPr>
        <w:t>u</w:t>
      </w:r>
      <w:r>
        <w:rPr>
          <w:rFonts w:asciiTheme="minorHAnsi" w:hAnsiTheme="minorHAnsi" w:cstheme="minorHAnsi"/>
          <w:color w:val="000000" w:themeColor="text1"/>
        </w:rPr>
        <w:t xml:space="preserve"> 22</w:t>
      </w:r>
      <w:r w:rsidR="0042120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listopada 2024 r</w:t>
      </w:r>
      <w:r w:rsidR="00DF7831">
        <w:rPr>
          <w:rFonts w:asciiTheme="minorHAnsi" w:hAnsiTheme="minorHAnsi" w:cstheme="minorHAnsi"/>
          <w:color w:val="000000" w:themeColor="text1"/>
        </w:rPr>
        <w:t>.</w:t>
      </w:r>
      <w:r w:rsidR="009E378F">
        <w:t xml:space="preserve"> na oficjalnej stronie Gminy Stryszów</w:t>
      </w:r>
      <w:r w:rsidR="00F43B97">
        <w:t xml:space="preserve"> </w:t>
      </w:r>
      <w:r w:rsidR="009E378F">
        <w:t>(</w:t>
      </w:r>
      <w:r w:rsidR="009E378F" w:rsidRPr="009E378F">
        <w:rPr>
          <w:i/>
          <w:iCs/>
        </w:rPr>
        <w:t>https://samorzad.gov.pl/web/gmina-stryszow/konsultacje-spoleczne-z-mieszkancami-gminy-stryszow-w-sprawie-zmiany-granic-administracyjnych-gminy-stryszow</w:t>
      </w:r>
      <w:r w:rsidR="009E378F">
        <w:t>), w Biuletynie Informacji Publicznej Gminy (</w:t>
      </w:r>
      <w:r w:rsidR="009E378F" w:rsidRPr="009E378F">
        <w:rPr>
          <w:i/>
          <w:iCs/>
        </w:rPr>
        <w:t>https://bip.malopolska.pl/ugstryszow,a,2565384,zmiany-granic-administracyjnych-gminy-stryszow.html</w:t>
      </w:r>
      <w:r w:rsidR="009E378F">
        <w:t xml:space="preserve">), </w:t>
      </w:r>
      <w:r w:rsidR="00715E6F">
        <w:t xml:space="preserve">poprzez </w:t>
      </w:r>
      <w:r w:rsidR="00715E6F" w:rsidRPr="00715E6F">
        <w:t>elektroniczny system „Konsultacje</w:t>
      </w:r>
      <w:r w:rsidR="00715E6F">
        <w:t xml:space="preserve"> społeczne”</w:t>
      </w:r>
      <w:r w:rsidR="00715E6F" w:rsidRPr="00715E6F">
        <w:t xml:space="preserve"> na portalu internetowym </w:t>
      </w:r>
      <w:r w:rsidR="00715E6F" w:rsidRPr="00715E6F">
        <w:lastRenderedPageBreak/>
        <w:t>gminy</w:t>
      </w:r>
      <w:r w:rsidR="00715E6F">
        <w:t xml:space="preserve">, </w:t>
      </w:r>
      <w:r w:rsidR="009E378F">
        <w:t xml:space="preserve">jak również na tablicy ogłoszeń </w:t>
      </w:r>
      <w:r w:rsidR="00EC24FE">
        <w:t>w budynku U</w:t>
      </w:r>
      <w:r w:rsidR="009E378F">
        <w:t xml:space="preserve">rzędu, a także na tablicach ogłoszeniowych </w:t>
      </w:r>
      <w:r w:rsidR="00012B8C">
        <w:br/>
      </w:r>
      <w:r w:rsidR="009E378F">
        <w:t>na terenie gminy</w:t>
      </w:r>
      <w:r w:rsidR="00012B8C">
        <w:t xml:space="preserve"> Stryszów</w:t>
      </w:r>
      <w:r w:rsidR="009E378F">
        <w:t>.</w:t>
      </w:r>
    </w:p>
    <w:p w14:paraId="22FE27FB" w14:textId="3F97ECC5" w:rsidR="00EC24FE" w:rsidRDefault="00EC24FE" w:rsidP="00985A87">
      <w:pPr>
        <w:spacing w:after="120"/>
        <w:jc w:val="both"/>
        <w:rPr>
          <w:b/>
          <w:bCs/>
        </w:rPr>
      </w:pPr>
      <w:r w:rsidRPr="00EC24FE">
        <w:t xml:space="preserve">Konsultacje społeczne </w:t>
      </w:r>
      <w:r>
        <w:t>przeprowadzono w terminie</w:t>
      </w:r>
      <w:r w:rsidRPr="00EC24FE">
        <w:t> </w:t>
      </w:r>
      <w:r w:rsidRPr="003D43FC">
        <w:t>od 25 listopada 2024 r. do 3</w:t>
      </w:r>
      <w:r w:rsidR="00012B8C">
        <w:t xml:space="preserve"> </w:t>
      </w:r>
      <w:r w:rsidRPr="003D43FC">
        <w:t>stycznia 2025 r.</w:t>
      </w:r>
    </w:p>
    <w:p w14:paraId="51D56211" w14:textId="2D9B604B" w:rsidR="00EC24FE" w:rsidRDefault="003D43FC" w:rsidP="003D43FC">
      <w:pPr>
        <w:spacing w:after="120"/>
        <w:jc w:val="both"/>
      </w:pPr>
      <w:r w:rsidRPr="003D43FC">
        <w:t>Komórką merytoryczną odpowiedzialn</w:t>
      </w:r>
      <w:r>
        <w:t>ą</w:t>
      </w:r>
      <w:r w:rsidRPr="003D43FC">
        <w:t> za</w:t>
      </w:r>
      <w:r w:rsidR="00483A42">
        <w:t xml:space="preserve"> </w:t>
      </w:r>
      <w:r w:rsidRPr="003D43FC">
        <w:t>przeprowadzenie konsultacji</w:t>
      </w:r>
      <w:r w:rsidR="00483A42">
        <w:t xml:space="preserve"> oraz u</w:t>
      </w:r>
      <w:r w:rsidR="00656DC8" w:rsidRPr="00656DC8">
        <w:t>dostępnienie informacji</w:t>
      </w:r>
      <w:r w:rsidR="00483A42">
        <w:t xml:space="preserve"> </w:t>
      </w:r>
      <w:r w:rsidR="00656DC8" w:rsidRPr="00656DC8">
        <w:t>wraz z dokumentacją</w:t>
      </w:r>
      <w:r w:rsidRPr="003D43FC">
        <w:t xml:space="preserve"> </w:t>
      </w:r>
      <w:r w:rsidR="00483A42">
        <w:t xml:space="preserve">dot. ww. konsultacji </w:t>
      </w:r>
      <w:r w:rsidRPr="003D43FC">
        <w:t>był Referat Inwestycji i</w:t>
      </w:r>
      <w:r>
        <w:t xml:space="preserve"> </w:t>
      </w:r>
      <w:r w:rsidRPr="003D43FC">
        <w:t xml:space="preserve">Rozwoju - Samodzielny Referent Joanna Gruca, kontakt telefoniczny 33 8797412 wew. 118, e-mail: </w:t>
      </w:r>
      <w:hyperlink r:id="rId7" w:history="1">
        <w:r w:rsidRPr="000E7A42">
          <w:rPr>
            <w:rStyle w:val="Hipercze"/>
          </w:rPr>
          <w:t>jgruca@stryszow.pl</w:t>
        </w:r>
      </w:hyperlink>
      <w:r>
        <w:t>.</w:t>
      </w:r>
    </w:p>
    <w:p w14:paraId="3F33D19D" w14:textId="77777777" w:rsidR="00D14F12" w:rsidRDefault="003D43FC" w:rsidP="00D14F12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F731B1">
        <w:rPr>
          <w:b/>
          <w:bCs/>
        </w:rPr>
        <w:t>F</w:t>
      </w:r>
      <w:r w:rsidRPr="003D43FC">
        <w:rPr>
          <w:b/>
          <w:bCs/>
        </w:rPr>
        <w:t>ormy konsultacji społecznych</w:t>
      </w:r>
      <w:r w:rsidR="00D14F12">
        <w:rPr>
          <w:b/>
          <w:bCs/>
        </w:rPr>
        <w:t xml:space="preserve"> – konsultacje z mieszkańcami przeprowadzono poprzez </w:t>
      </w:r>
      <w:r w:rsidR="00D14F12" w:rsidRPr="00656DC8">
        <w:rPr>
          <w:rFonts w:cstheme="minorHAnsi"/>
          <w:b/>
          <w:bCs/>
          <w:i/>
          <w:iCs/>
        </w:rPr>
        <w:t xml:space="preserve">formularz zgłaszania </w:t>
      </w:r>
      <w:r w:rsidR="00D14F12">
        <w:rPr>
          <w:rFonts w:cstheme="minorHAnsi"/>
          <w:b/>
          <w:bCs/>
          <w:i/>
          <w:iCs/>
        </w:rPr>
        <w:t>opinii</w:t>
      </w:r>
      <w:r w:rsidR="00D14F12" w:rsidRPr="00656DC8">
        <w:rPr>
          <w:rFonts w:cstheme="minorHAnsi"/>
          <w:i/>
          <w:iCs/>
        </w:rPr>
        <w:t xml:space="preserve"> stanowiący załącznik </w:t>
      </w:r>
      <w:r w:rsidR="00D14F12">
        <w:rPr>
          <w:rFonts w:cstheme="minorHAnsi"/>
          <w:i/>
          <w:iCs/>
        </w:rPr>
        <w:t xml:space="preserve">nr 3 </w:t>
      </w:r>
      <w:r w:rsidR="00D14F12" w:rsidRPr="00656DC8">
        <w:rPr>
          <w:rFonts w:cstheme="minorHAnsi"/>
          <w:i/>
          <w:iCs/>
        </w:rPr>
        <w:t xml:space="preserve">do </w:t>
      </w:r>
      <w:r w:rsidR="00D14F12" w:rsidRPr="00656DC8">
        <w:rPr>
          <w:rFonts w:asciiTheme="minorHAnsi" w:hAnsiTheme="minorHAnsi" w:cstheme="minorHAnsi"/>
          <w:i/>
          <w:iCs/>
        </w:rPr>
        <w:t>Zarządzeni</w:t>
      </w:r>
      <w:r w:rsidR="00D14F12">
        <w:rPr>
          <w:rFonts w:asciiTheme="minorHAnsi" w:hAnsiTheme="minorHAnsi" w:cstheme="minorHAnsi"/>
          <w:i/>
          <w:iCs/>
        </w:rPr>
        <w:t>a</w:t>
      </w:r>
      <w:r w:rsidR="00D14F12" w:rsidRPr="00656DC8">
        <w:rPr>
          <w:rFonts w:asciiTheme="minorHAnsi" w:hAnsiTheme="minorHAnsi" w:cstheme="minorHAnsi"/>
          <w:i/>
          <w:iCs/>
        </w:rPr>
        <w:t xml:space="preserve"> nr 63/2024 Wójta Gminy Stryszów z dnia 21.11.2024 r. w sprawie przeprowadzenia konsultacji społecznych w sprawie zmiany granic Gminy Stryszów, polegającej na przyłączeniu Przysiółka „Sztuki” w miejscowości Stryszów do Gminy Zembrzyce</w:t>
      </w:r>
      <w:r w:rsidR="00D14F12" w:rsidRPr="00A264CE">
        <w:rPr>
          <w:rFonts w:cstheme="minorHAnsi"/>
        </w:rPr>
        <w:t xml:space="preserve"> </w:t>
      </w:r>
    </w:p>
    <w:p w14:paraId="226FAB6A" w14:textId="18E85AA8" w:rsidR="00D14F12" w:rsidRPr="00D14F12" w:rsidRDefault="00D14F12" w:rsidP="00D14F12">
      <w:pPr>
        <w:spacing w:after="120"/>
        <w:jc w:val="both"/>
        <w:rPr>
          <w:rFonts w:asciiTheme="minorHAnsi" w:hAnsiTheme="minorHAnsi" w:cstheme="minorHAnsi"/>
        </w:rPr>
      </w:pPr>
      <w:r w:rsidRPr="00D14F12">
        <w:rPr>
          <w:rFonts w:asciiTheme="minorHAnsi" w:hAnsiTheme="minorHAnsi" w:cstheme="minorHAnsi"/>
        </w:rPr>
        <w:t xml:space="preserve">Opinie składano: </w:t>
      </w:r>
    </w:p>
    <w:p w14:paraId="1D794A6A" w14:textId="7DDE52B7" w:rsidR="00715E6F" w:rsidRPr="00715E6F" w:rsidRDefault="00715E6F" w:rsidP="00D14F12">
      <w:pPr>
        <w:pStyle w:val="Akapitzlist"/>
        <w:numPr>
          <w:ilvl w:val="0"/>
          <w:numId w:val="9"/>
        </w:numPr>
        <w:spacing w:after="120"/>
        <w:jc w:val="both"/>
      </w:pPr>
      <w:r w:rsidRPr="00D14F12">
        <w:rPr>
          <w:rFonts w:asciiTheme="minorHAnsi" w:hAnsiTheme="minorHAnsi" w:cstheme="minorHAnsi"/>
          <w:i/>
          <w:iCs/>
        </w:rPr>
        <w:t>w formie pisemnej</w:t>
      </w:r>
      <w:r w:rsidR="00452939">
        <w:rPr>
          <w:rFonts w:asciiTheme="minorHAnsi" w:hAnsiTheme="minorHAnsi" w:cstheme="minorHAnsi"/>
          <w:i/>
          <w:iCs/>
        </w:rPr>
        <w:t xml:space="preserve"> poprzez</w:t>
      </w:r>
      <w:r w:rsidR="00D14F12" w:rsidRPr="00D14F12">
        <w:rPr>
          <w:rFonts w:asciiTheme="minorHAnsi" w:hAnsiTheme="minorHAnsi" w:cstheme="minorHAnsi"/>
          <w:i/>
          <w:iCs/>
        </w:rPr>
        <w:t>:</w:t>
      </w:r>
    </w:p>
    <w:p w14:paraId="66EA410C" w14:textId="53B28A17" w:rsidR="003D43FC" w:rsidRPr="003D43FC" w:rsidRDefault="003D43FC" w:rsidP="003D43FC">
      <w:pPr>
        <w:numPr>
          <w:ilvl w:val="0"/>
          <w:numId w:val="4"/>
        </w:numPr>
        <w:tabs>
          <w:tab w:val="num" w:pos="720"/>
        </w:tabs>
        <w:spacing w:after="120"/>
        <w:jc w:val="both"/>
      </w:pPr>
      <w:r w:rsidRPr="003D43FC">
        <w:t>złożenie podpisanego formularza w siedzibie Urzędu Gminy Stryszów, 34-146 Stryszów 149,</w:t>
      </w:r>
    </w:p>
    <w:p w14:paraId="43CE607F" w14:textId="59D869B6" w:rsidR="003D43FC" w:rsidRPr="003D43FC" w:rsidRDefault="003D43FC" w:rsidP="003D43FC">
      <w:pPr>
        <w:numPr>
          <w:ilvl w:val="0"/>
          <w:numId w:val="4"/>
        </w:numPr>
        <w:tabs>
          <w:tab w:val="num" w:pos="720"/>
        </w:tabs>
        <w:spacing w:after="120"/>
        <w:jc w:val="both"/>
      </w:pPr>
      <w:r w:rsidRPr="003D43FC">
        <w:t>przesłanie podpisanego formularza pocztą na adres Urzędu Gminy Stryszów, 34-146 Stryszów 149 (decyd</w:t>
      </w:r>
      <w:r>
        <w:t>owała</w:t>
      </w:r>
      <w:r w:rsidRPr="003D43FC">
        <w:t xml:space="preserve"> data wpływu do urzędu),</w:t>
      </w:r>
    </w:p>
    <w:p w14:paraId="5F58BAA2" w14:textId="3804680F" w:rsidR="003D43FC" w:rsidRDefault="003D43FC" w:rsidP="003D43FC">
      <w:pPr>
        <w:numPr>
          <w:ilvl w:val="0"/>
          <w:numId w:val="4"/>
        </w:numPr>
        <w:spacing w:after="120"/>
        <w:jc w:val="both"/>
      </w:pPr>
      <w:r w:rsidRPr="003D43FC">
        <w:t>przesłanie formularza pocztą elektroniczną na adres: </w:t>
      </w:r>
      <w:hyperlink r:id="rId8" w:history="1">
        <w:r w:rsidRPr="003D43FC">
          <w:rPr>
            <w:rStyle w:val="Hipercze"/>
          </w:rPr>
          <w:t>gmina@stryszow.pl</w:t>
        </w:r>
      </w:hyperlink>
      <w:r w:rsidRPr="003D43FC">
        <w:t xml:space="preserve">, za ważne </w:t>
      </w:r>
      <w:r w:rsidR="00FD6F53">
        <w:br/>
      </w:r>
      <w:r w:rsidRPr="003D43FC">
        <w:t>uzna się przesłanie wypełnionego i podpisanego formularza opinii w formie skan</w:t>
      </w:r>
      <w:r w:rsidR="00715E6F">
        <w:t>u.</w:t>
      </w:r>
    </w:p>
    <w:p w14:paraId="2D5E0765" w14:textId="25BAB47D" w:rsidR="00715E6F" w:rsidRPr="00715E6F" w:rsidRDefault="00715E6F" w:rsidP="00F731B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i/>
          <w:iCs/>
        </w:rPr>
      </w:pPr>
      <w:r w:rsidRPr="00715E6F">
        <w:rPr>
          <w:i/>
          <w:iCs/>
        </w:rPr>
        <w:t>w formie elektronicznej poprzez:</w:t>
      </w:r>
    </w:p>
    <w:p w14:paraId="7448C985" w14:textId="2D90DC3A" w:rsidR="00F731B1" w:rsidRDefault="00715E6F" w:rsidP="00656DC8">
      <w:pPr>
        <w:pStyle w:val="Akapitzlist"/>
        <w:numPr>
          <w:ilvl w:val="0"/>
          <w:numId w:val="7"/>
        </w:numPr>
        <w:spacing w:line="240" w:lineRule="auto"/>
        <w:jc w:val="both"/>
      </w:pPr>
      <w:r w:rsidRPr="003D43FC">
        <w:t>Złożenie formularza poprzez elektroniczny system „Konsultacje Społeczne” udostępniony na portalu internetowym gminy </w:t>
      </w:r>
      <w:hyperlink r:id="rId9" w:history="1">
        <w:r w:rsidRPr="003D43FC">
          <w:rPr>
            <w:rStyle w:val="Hipercze"/>
          </w:rPr>
          <w:t>https://estryszow.eu:8989/</w:t>
        </w:r>
      </w:hyperlink>
      <w:r>
        <w:t>,</w:t>
      </w:r>
    </w:p>
    <w:p w14:paraId="1F48B5C0" w14:textId="77777777" w:rsidR="00656DC8" w:rsidRDefault="00656DC8" w:rsidP="00656DC8">
      <w:pPr>
        <w:pStyle w:val="Akapitzlist"/>
        <w:spacing w:line="240" w:lineRule="auto"/>
        <w:ind w:left="1068"/>
        <w:jc w:val="both"/>
      </w:pPr>
    </w:p>
    <w:p w14:paraId="75D3F1AC" w14:textId="1C18D24E" w:rsidR="00487FBC" w:rsidRPr="00487FBC" w:rsidRDefault="00452939" w:rsidP="00487FBC">
      <w:pPr>
        <w:pStyle w:val="Akapitzlist"/>
        <w:numPr>
          <w:ilvl w:val="0"/>
          <w:numId w:val="5"/>
        </w:numPr>
        <w:spacing w:after="120"/>
        <w:jc w:val="both"/>
        <w:rPr>
          <w:rFonts w:cs="Calibri"/>
          <w:i/>
          <w:iCs/>
        </w:rPr>
      </w:pPr>
      <w:r>
        <w:rPr>
          <w:i/>
          <w:iCs/>
        </w:rPr>
        <w:t xml:space="preserve">na </w:t>
      </w:r>
      <w:r w:rsidR="00F731B1">
        <w:rPr>
          <w:i/>
          <w:iCs/>
        </w:rPr>
        <w:t>d</w:t>
      </w:r>
      <w:r w:rsidR="00F731B1" w:rsidRPr="00F731B1">
        <w:rPr>
          <w:i/>
          <w:iCs/>
        </w:rPr>
        <w:t>yżur</w:t>
      </w:r>
      <w:r>
        <w:rPr>
          <w:i/>
          <w:iCs/>
        </w:rPr>
        <w:t>ze</w:t>
      </w:r>
      <w:r w:rsidR="00F731B1" w:rsidRPr="00F731B1">
        <w:rPr>
          <w:i/>
          <w:iCs/>
        </w:rPr>
        <w:t xml:space="preserve"> konsultacyjny</w:t>
      </w:r>
      <w:r>
        <w:rPr>
          <w:i/>
          <w:iCs/>
        </w:rPr>
        <w:t>m</w:t>
      </w:r>
      <w:r w:rsidR="00F731B1">
        <w:rPr>
          <w:i/>
          <w:iCs/>
        </w:rPr>
        <w:t xml:space="preserve">;  </w:t>
      </w:r>
      <w:r w:rsidR="008A5D07" w:rsidRPr="008A5D07">
        <w:t xml:space="preserve">złożenie formularza zgłaszania opinii na dyżurze konsultacyjnym, </w:t>
      </w:r>
      <w:r w:rsidR="00F731B1" w:rsidRPr="00F731B1">
        <w:t>który odbył się w dniach</w:t>
      </w:r>
      <w:r w:rsidR="00F731B1">
        <w:rPr>
          <w:i/>
          <w:iCs/>
        </w:rPr>
        <w:t xml:space="preserve"> </w:t>
      </w:r>
      <w:r w:rsidR="00F731B1" w:rsidRPr="00F731B1">
        <w:rPr>
          <w:rStyle w:val="Pogrubienie"/>
          <w:rFonts w:eastAsiaTheme="majorEastAsia" w:cs="Calibri"/>
          <w:b w:val="0"/>
          <w:bCs w:val="0"/>
          <w:color w:val="000000"/>
        </w:rPr>
        <w:t>27 listopada 2024 r. w godz. 8.00 – 14.00</w:t>
      </w:r>
      <w:r w:rsidR="008A5D07">
        <w:rPr>
          <w:rStyle w:val="Pogrubienie"/>
          <w:rFonts w:eastAsiaTheme="majorEastAsia" w:cs="Calibri"/>
          <w:b w:val="0"/>
          <w:bCs w:val="0"/>
          <w:color w:val="000000"/>
        </w:rPr>
        <w:t xml:space="preserve"> oraz</w:t>
      </w:r>
      <w:r w:rsidR="00F731B1" w:rsidRPr="00F731B1">
        <w:rPr>
          <w:rStyle w:val="Pogrubienie"/>
          <w:rFonts w:eastAsiaTheme="majorEastAsia" w:cs="Calibri"/>
          <w:b w:val="0"/>
          <w:bCs w:val="0"/>
          <w:color w:val="000000"/>
        </w:rPr>
        <w:t xml:space="preserve"> 18 grudnia 2024 r.</w:t>
      </w:r>
      <w:r w:rsidR="00F731B1" w:rsidRPr="00F731B1">
        <w:rPr>
          <w:rFonts w:cs="Calibri"/>
          <w:b/>
          <w:bCs/>
          <w:color w:val="000000"/>
        </w:rPr>
        <w:t> </w:t>
      </w:r>
      <w:r w:rsidR="00FD6F53">
        <w:rPr>
          <w:rFonts w:cs="Calibri"/>
          <w:b/>
          <w:bCs/>
          <w:color w:val="000000"/>
        </w:rPr>
        <w:br/>
      </w:r>
      <w:r w:rsidR="00F731B1" w:rsidRPr="00F731B1">
        <w:rPr>
          <w:rStyle w:val="Pogrubienie"/>
          <w:rFonts w:eastAsiaTheme="majorEastAsia" w:cs="Calibri"/>
          <w:b w:val="0"/>
          <w:bCs w:val="0"/>
          <w:color w:val="000000"/>
        </w:rPr>
        <w:t>w godz. 10.00 – 16.00</w:t>
      </w:r>
      <w:r w:rsidR="00F731B1" w:rsidRPr="00F731B1">
        <w:rPr>
          <w:rFonts w:cs="Calibri"/>
          <w:color w:val="000000"/>
        </w:rPr>
        <w:t>, w Referacie Inwestycji i Rozwoju, pokój nr 16,  I piętro w budynku Urzędu Gminy.</w:t>
      </w:r>
    </w:p>
    <w:p w14:paraId="23C47BF1" w14:textId="7EED39C8" w:rsidR="00715E6F" w:rsidRDefault="00715E6F" w:rsidP="00715E6F">
      <w:pPr>
        <w:pStyle w:val="Akapitzlist"/>
        <w:spacing w:after="120"/>
        <w:jc w:val="both"/>
      </w:pPr>
    </w:p>
    <w:p w14:paraId="5D3A9656" w14:textId="0D323761" w:rsidR="00487FBC" w:rsidRDefault="00487FBC" w:rsidP="00487FB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Podsumowanie konsultacji społecznych</w:t>
      </w:r>
    </w:p>
    <w:p w14:paraId="58D7B64F" w14:textId="167C0DD3" w:rsidR="00D14F12" w:rsidRDefault="0067655D" w:rsidP="00D14F12">
      <w:pPr>
        <w:spacing w:after="120"/>
        <w:jc w:val="both"/>
      </w:pPr>
      <w:r w:rsidRPr="000D30C4">
        <w:rPr>
          <w:rFonts w:asciiTheme="minorHAnsi" w:hAnsiTheme="minorHAnsi" w:cstheme="minorHAnsi"/>
        </w:rPr>
        <w:t xml:space="preserve">W wyznaczonym terminie konsultacji społecznych </w:t>
      </w:r>
      <w:r w:rsidR="0047163E" w:rsidRPr="000816B3">
        <w:rPr>
          <w:rFonts w:asciiTheme="minorHAnsi" w:hAnsiTheme="minorHAnsi" w:cstheme="minorHAnsi"/>
        </w:rPr>
        <w:t xml:space="preserve">tj. od </w:t>
      </w:r>
      <w:r w:rsidR="0047163E">
        <w:rPr>
          <w:rFonts w:asciiTheme="minorHAnsi" w:hAnsiTheme="minorHAnsi" w:cstheme="minorHAnsi"/>
        </w:rPr>
        <w:t>25</w:t>
      </w:r>
      <w:r w:rsidR="0047163E" w:rsidRPr="000816B3">
        <w:rPr>
          <w:rFonts w:asciiTheme="minorHAnsi" w:hAnsiTheme="minorHAnsi" w:cstheme="minorHAnsi"/>
        </w:rPr>
        <w:t>.</w:t>
      </w:r>
      <w:r w:rsidR="0047163E">
        <w:rPr>
          <w:rFonts w:asciiTheme="minorHAnsi" w:hAnsiTheme="minorHAnsi" w:cstheme="minorHAnsi"/>
        </w:rPr>
        <w:t>11</w:t>
      </w:r>
      <w:r w:rsidR="0047163E" w:rsidRPr="000816B3">
        <w:rPr>
          <w:rFonts w:asciiTheme="minorHAnsi" w:hAnsiTheme="minorHAnsi" w:cstheme="minorHAnsi"/>
        </w:rPr>
        <w:t>.202</w:t>
      </w:r>
      <w:r w:rsidR="0047163E">
        <w:rPr>
          <w:rFonts w:asciiTheme="minorHAnsi" w:hAnsiTheme="minorHAnsi" w:cstheme="minorHAnsi"/>
        </w:rPr>
        <w:t>4</w:t>
      </w:r>
      <w:r w:rsidR="0047163E" w:rsidRPr="000816B3">
        <w:rPr>
          <w:rFonts w:asciiTheme="minorHAnsi" w:hAnsiTheme="minorHAnsi" w:cstheme="minorHAnsi"/>
        </w:rPr>
        <w:t xml:space="preserve"> r. do </w:t>
      </w:r>
      <w:r w:rsidR="0047163E">
        <w:rPr>
          <w:rFonts w:asciiTheme="minorHAnsi" w:hAnsiTheme="minorHAnsi" w:cstheme="minorHAnsi"/>
        </w:rPr>
        <w:t>03</w:t>
      </w:r>
      <w:r w:rsidR="0047163E" w:rsidRPr="000816B3">
        <w:rPr>
          <w:rFonts w:asciiTheme="minorHAnsi" w:hAnsiTheme="minorHAnsi" w:cstheme="minorHAnsi"/>
        </w:rPr>
        <w:t>.0</w:t>
      </w:r>
      <w:r w:rsidR="0047163E">
        <w:rPr>
          <w:rFonts w:asciiTheme="minorHAnsi" w:hAnsiTheme="minorHAnsi" w:cstheme="minorHAnsi"/>
        </w:rPr>
        <w:t>1</w:t>
      </w:r>
      <w:r w:rsidR="0047163E" w:rsidRPr="000816B3">
        <w:rPr>
          <w:rFonts w:asciiTheme="minorHAnsi" w:hAnsiTheme="minorHAnsi" w:cstheme="minorHAnsi"/>
        </w:rPr>
        <w:t>.202</w:t>
      </w:r>
      <w:r w:rsidR="0047163E">
        <w:rPr>
          <w:rFonts w:asciiTheme="minorHAnsi" w:hAnsiTheme="minorHAnsi" w:cstheme="minorHAnsi"/>
        </w:rPr>
        <w:t>5</w:t>
      </w:r>
      <w:r w:rsidR="0047163E" w:rsidRPr="000816B3">
        <w:rPr>
          <w:rFonts w:asciiTheme="minorHAnsi" w:hAnsiTheme="minorHAnsi" w:cstheme="minorHAnsi"/>
        </w:rPr>
        <w:t xml:space="preserve"> r. </w:t>
      </w:r>
      <w:r w:rsidR="003C4497">
        <w:rPr>
          <w:rFonts w:asciiTheme="minorHAnsi" w:hAnsiTheme="minorHAnsi" w:cstheme="minorHAnsi"/>
        </w:rPr>
        <w:t>wpłynęło</w:t>
      </w:r>
      <w:r>
        <w:rPr>
          <w:rFonts w:asciiTheme="minorHAnsi" w:hAnsiTheme="minorHAnsi" w:cstheme="minorHAnsi"/>
        </w:rPr>
        <w:t xml:space="preserve"> 266 formularzy konsultacyjnych, </w:t>
      </w:r>
      <w:r w:rsidR="000553B3">
        <w:rPr>
          <w:rFonts w:asciiTheme="minorHAnsi" w:hAnsiTheme="minorHAnsi" w:cstheme="minorHAnsi"/>
        </w:rPr>
        <w:t xml:space="preserve">w tym </w:t>
      </w:r>
      <w:r>
        <w:rPr>
          <w:rFonts w:asciiTheme="minorHAnsi" w:hAnsiTheme="minorHAnsi" w:cstheme="minorHAnsi"/>
        </w:rPr>
        <w:t xml:space="preserve">257 w formie pisemnej </w:t>
      </w:r>
      <w:r w:rsidR="000553B3">
        <w:rPr>
          <w:rFonts w:asciiTheme="minorHAnsi" w:hAnsiTheme="minorHAnsi" w:cstheme="minorHAnsi"/>
        </w:rPr>
        <w:t xml:space="preserve">dostarczonej do urzędu </w:t>
      </w:r>
      <w:r>
        <w:rPr>
          <w:rFonts w:asciiTheme="minorHAnsi" w:hAnsiTheme="minorHAnsi" w:cstheme="minorHAnsi"/>
        </w:rPr>
        <w:t xml:space="preserve">oraz 9 </w:t>
      </w:r>
      <w:r w:rsidR="000553B3">
        <w:rPr>
          <w:rFonts w:asciiTheme="minorHAnsi" w:hAnsiTheme="minorHAnsi" w:cstheme="minorHAnsi"/>
        </w:rPr>
        <w:t>poprzez elektroniczny syste</w:t>
      </w:r>
      <w:r w:rsidR="00A97C98">
        <w:rPr>
          <w:rFonts w:asciiTheme="minorHAnsi" w:hAnsiTheme="minorHAnsi" w:cstheme="minorHAnsi"/>
        </w:rPr>
        <w:t xml:space="preserve">m </w:t>
      </w:r>
      <w:r w:rsidR="00A97C98" w:rsidRPr="003D43FC">
        <w:t>„Konsultacje Społeczne”</w:t>
      </w:r>
      <w:r w:rsidR="00C42879">
        <w:t>,</w:t>
      </w:r>
      <w:r w:rsidR="00A97C98" w:rsidRPr="003D43FC">
        <w:t xml:space="preserve"> udostępniony na portalu internetowym gminy</w:t>
      </w:r>
      <w:r w:rsidR="00A97C98">
        <w:t xml:space="preserve">. </w:t>
      </w:r>
    </w:p>
    <w:p w14:paraId="10F0C292" w14:textId="4039C3A2" w:rsidR="0047163E" w:rsidRDefault="003C4497" w:rsidP="00B52FD2">
      <w:pPr>
        <w:spacing w:after="0"/>
        <w:jc w:val="both"/>
      </w:pPr>
      <w:r>
        <w:t>Wyrażenie opinii przez formularz zgłaszania opinii w sprawie zmiany granic Gminy Stryszów i Gminy Zembrzyce polegało na wyborze</w:t>
      </w:r>
      <w:r w:rsidR="0031640A">
        <w:t xml:space="preserve"> i zaznaczeniu</w:t>
      </w:r>
      <w:r>
        <w:t xml:space="preserve"> jedne</w:t>
      </w:r>
      <w:r w:rsidR="0031640A">
        <w:t>go</w:t>
      </w:r>
      <w:r w:rsidR="00B52FD2">
        <w:t>, zgodnego z przekonaniami respondenta</w:t>
      </w:r>
      <w:r>
        <w:t xml:space="preserve"> </w:t>
      </w:r>
      <w:r w:rsidR="00B52FD2">
        <w:t>stanowiska. Opiniodawca miał do wyboru warianty tj.:</w:t>
      </w:r>
    </w:p>
    <w:p w14:paraId="0D892DE7" w14:textId="19D7F17C" w:rsidR="00C42879" w:rsidRDefault="00B52FD2" w:rsidP="00B52FD2">
      <w:pPr>
        <w:spacing w:after="0"/>
        <w:jc w:val="both"/>
      </w:pPr>
      <w:r>
        <w:t xml:space="preserve">- </w:t>
      </w:r>
      <w:r w:rsidR="00C42879" w:rsidRPr="00B52FD2">
        <w:rPr>
          <w:b/>
          <w:bCs/>
        </w:rPr>
        <w:t>Jestem przeciw</w:t>
      </w:r>
      <w:r w:rsidR="00C42879">
        <w:t xml:space="preserve"> przyłączeniu do Gminy Z</w:t>
      </w:r>
      <w:r>
        <w:t>em</w:t>
      </w:r>
      <w:r w:rsidR="00C42879">
        <w:t>brzyce części Gmi</w:t>
      </w:r>
      <w:r>
        <w:t>n</w:t>
      </w:r>
      <w:r w:rsidR="00C42879">
        <w:t>y Stryszów oznaczonej jako przysiółek Sztuki w miejscowości Stryszów.</w:t>
      </w:r>
    </w:p>
    <w:p w14:paraId="0297D1A6" w14:textId="7F9C1519" w:rsidR="00B52FD2" w:rsidRDefault="00B52FD2" w:rsidP="00B52FD2">
      <w:pPr>
        <w:spacing w:after="0"/>
        <w:jc w:val="both"/>
      </w:pPr>
      <w:r>
        <w:t>lub</w:t>
      </w:r>
    </w:p>
    <w:p w14:paraId="598DD4B1" w14:textId="4A01D3B8" w:rsidR="00B52FD2" w:rsidRDefault="00B52FD2" w:rsidP="00B52FD2">
      <w:pPr>
        <w:spacing w:after="0"/>
        <w:jc w:val="both"/>
      </w:pPr>
      <w:r>
        <w:t xml:space="preserve">- </w:t>
      </w:r>
      <w:r w:rsidRPr="00B52FD2">
        <w:rPr>
          <w:b/>
          <w:bCs/>
        </w:rPr>
        <w:t>Jestem za</w:t>
      </w:r>
      <w:r>
        <w:t xml:space="preserve"> przyłączeniem do Gminy Zembrzyce części Gminy Stryszów oznaczonej jako przysiółek Sztuki w miejscowości Stryszów.</w:t>
      </w:r>
    </w:p>
    <w:p w14:paraId="58308C93" w14:textId="77777777" w:rsidR="00B52FD2" w:rsidRDefault="00B52FD2" w:rsidP="00D14F12">
      <w:pPr>
        <w:spacing w:after="120"/>
        <w:jc w:val="both"/>
      </w:pPr>
    </w:p>
    <w:p w14:paraId="5601416D" w14:textId="013B0824" w:rsidR="00A97C98" w:rsidRDefault="00B27822" w:rsidP="00D14F12">
      <w:pPr>
        <w:spacing w:after="120"/>
        <w:jc w:val="both"/>
      </w:pPr>
      <w:r>
        <w:rPr>
          <w:rFonts w:asciiTheme="minorHAnsi" w:hAnsiTheme="minorHAnsi" w:cstheme="minorHAnsi"/>
        </w:rPr>
        <w:lastRenderedPageBreak/>
        <w:t>Wyrażający</w:t>
      </w:r>
      <w:r w:rsidR="007360B6">
        <w:rPr>
          <w:rFonts w:asciiTheme="minorHAnsi" w:hAnsiTheme="minorHAnsi" w:cstheme="minorHAnsi"/>
        </w:rPr>
        <w:t xml:space="preserve"> opinię poprzez </w:t>
      </w:r>
      <w:r w:rsidR="0017358B">
        <w:rPr>
          <w:rFonts w:asciiTheme="minorHAnsi" w:hAnsiTheme="minorHAnsi" w:cstheme="minorHAnsi"/>
        </w:rPr>
        <w:t xml:space="preserve">elektroniczny system </w:t>
      </w:r>
      <w:r w:rsidR="0017358B" w:rsidRPr="003D43FC">
        <w:t>„Konsultacje Społeczne”</w:t>
      </w:r>
      <w:r w:rsidR="0017358B">
        <w:t>,</w:t>
      </w:r>
      <w:r w:rsidR="0017358B" w:rsidRPr="003D43FC">
        <w:t xml:space="preserve"> udostępniony na portalu internetowym gminy</w:t>
      </w:r>
      <w:r w:rsidR="007360B6">
        <w:t xml:space="preserve"> </w:t>
      </w:r>
      <w:r w:rsidR="00657505">
        <w:t xml:space="preserve">odpowiadali </w:t>
      </w:r>
      <w:r w:rsidR="00BB60B2">
        <w:t>TAK lub NIE na pytanie brzmiące „Jestem przeciw przyłączeniu do Gminy Zembrzyce części Gminy Stryszów oznaczonej jako przysiółek Sztuki w miejscowości Stryszów?”.</w:t>
      </w:r>
    </w:p>
    <w:p w14:paraId="21BA5977" w14:textId="2A6D5A8D" w:rsidR="00B27822" w:rsidRDefault="00B27822" w:rsidP="00D14F12">
      <w:pPr>
        <w:spacing w:after="120"/>
        <w:jc w:val="both"/>
      </w:pPr>
      <w:r>
        <w:t xml:space="preserve">WYNIKI KONSULTACJI SPOŁECZNYCH </w:t>
      </w:r>
    </w:p>
    <w:p w14:paraId="6DEC469F" w14:textId="24E457D8" w:rsidR="00BB60B2" w:rsidRDefault="00B27822" w:rsidP="00D14F12">
      <w:pPr>
        <w:spacing w:after="120"/>
        <w:jc w:val="both"/>
      </w:pPr>
      <w:r>
        <w:rPr>
          <w:rFonts w:asciiTheme="minorHAnsi" w:hAnsiTheme="minorHAnsi" w:cstheme="minorHAnsi"/>
          <w:b/>
          <w:noProof/>
          <w14:ligatures w14:val="standardContextual"/>
        </w:rPr>
        <w:drawing>
          <wp:anchor distT="0" distB="0" distL="180340" distR="180340" simplePos="0" relativeHeight="251660288" behindDoc="0" locked="0" layoutInCell="1" allowOverlap="1" wp14:anchorId="48E78BB1" wp14:editId="36F0DE79">
            <wp:simplePos x="0" y="0"/>
            <wp:positionH relativeFrom="column">
              <wp:posOffset>-4445</wp:posOffset>
            </wp:positionH>
            <wp:positionV relativeFrom="page">
              <wp:posOffset>2933065</wp:posOffset>
            </wp:positionV>
            <wp:extent cx="5828400" cy="3564000"/>
            <wp:effectExtent l="0" t="0" r="1270" b="17780"/>
            <wp:wrapSquare wrapText="bothSides"/>
            <wp:docPr id="63877892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0B2">
        <w:t xml:space="preserve">Spośród 266 udzielonych opinii - 130 </w:t>
      </w:r>
      <w:r w:rsidR="00C931A8">
        <w:t xml:space="preserve">(w tym 7 głosów udzielonych elektronicznie) </w:t>
      </w:r>
      <w:r w:rsidR="00BB60B2">
        <w:t xml:space="preserve">było </w:t>
      </w:r>
      <w:r w:rsidR="00FD6F53">
        <w:br/>
      </w:r>
      <w:r w:rsidR="00BB60B2" w:rsidRPr="00BB60B2">
        <w:t>za</w:t>
      </w:r>
      <w:r w:rsidR="00BB60B2">
        <w:t xml:space="preserve"> przyłączeniem do Gminy Zembrzyce części Gminy Stryszów oznaczonej jako przysiółek Sztuki </w:t>
      </w:r>
      <w:r w:rsidR="00FD6F53">
        <w:br/>
      </w:r>
      <w:r w:rsidR="00BB60B2">
        <w:t xml:space="preserve">w miejscowości Stryszów, natomiast 136 </w:t>
      </w:r>
      <w:r w:rsidR="00C931A8">
        <w:t xml:space="preserve">(w tym 2 głosy udzielone elektronicznie) </w:t>
      </w:r>
      <w:r w:rsidR="00BB60B2" w:rsidRPr="00BB60B2">
        <w:t xml:space="preserve">przeciw </w:t>
      </w:r>
      <w:r w:rsidR="00BB60B2">
        <w:t>przyłączeniu do Gminy Zembrzyce części Gminy Stryszów oznaczonej jako przysiółek Sztuki w miejscowości Stryszów.</w:t>
      </w:r>
    </w:p>
    <w:p w14:paraId="4E675436" w14:textId="4B50DD09" w:rsidR="00BB60B2" w:rsidRPr="00D14F12" w:rsidRDefault="00BB60B2" w:rsidP="00D14F12">
      <w:pPr>
        <w:spacing w:after="120"/>
        <w:jc w:val="both"/>
        <w:rPr>
          <w:rFonts w:asciiTheme="minorHAnsi" w:hAnsiTheme="minorHAnsi" w:cstheme="minorHAnsi"/>
          <w:b/>
        </w:rPr>
      </w:pPr>
    </w:p>
    <w:p w14:paraId="0D7B1677" w14:textId="77777777" w:rsidR="000B04C4" w:rsidRDefault="000B04C4" w:rsidP="000B04C4">
      <w:pPr>
        <w:spacing w:after="0"/>
        <w:jc w:val="both"/>
        <w:rPr>
          <w:rFonts w:asciiTheme="minorHAnsi" w:hAnsiTheme="minorHAnsi" w:cstheme="minorHAnsi"/>
        </w:rPr>
      </w:pPr>
      <w:r w:rsidRPr="000D30C4">
        <w:rPr>
          <w:rFonts w:asciiTheme="minorHAnsi" w:hAnsiTheme="minorHAnsi" w:cstheme="minorHAnsi"/>
        </w:rPr>
        <w:t>Przedmiotowy Raport z przeprowadzonych konsultacji społecznych podlega ogłoszeniu poprzez:</w:t>
      </w:r>
      <w:r>
        <w:rPr>
          <w:rFonts w:asciiTheme="minorHAnsi" w:hAnsiTheme="minorHAnsi" w:cstheme="minorHAnsi"/>
        </w:rPr>
        <w:br/>
      </w:r>
      <w:r w:rsidRPr="000D30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>zamieszczenie na tablicy ogłoszeń w siedzibie Urzędu Gminy,</w:t>
      </w:r>
    </w:p>
    <w:p w14:paraId="19EF8EC6" w14:textId="4FF5383B" w:rsidR="000B04C4" w:rsidRPr="000D30C4" w:rsidRDefault="000B04C4" w:rsidP="000B04C4">
      <w:pPr>
        <w:spacing w:after="0"/>
        <w:jc w:val="both"/>
        <w:rPr>
          <w:rFonts w:asciiTheme="minorHAnsi" w:hAnsiTheme="minorHAnsi" w:cstheme="minorHAnsi"/>
        </w:rPr>
      </w:pPr>
      <w:r w:rsidRPr="000D30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>opublikowanie w Biuletynie Informacji Publicznej Gminy Stryszów,</w:t>
      </w:r>
    </w:p>
    <w:p w14:paraId="164505AB" w14:textId="5E68EF97" w:rsidR="000B04C4" w:rsidRDefault="000B04C4" w:rsidP="000B04C4">
      <w:pPr>
        <w:spacing w:after="0"/>
        <w:jc w:val="both"/>
        <w:rPr>
          <w:rFonts w:asciiTheme="minorHAnsi" w:hAnsiTheme="minorHAnsi" w:cstheme="minorHAnsi"/>
        </w:rPr>
      </w:pPr>
      <w:r w:rsidRPr="000D30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 xml:space="preserve">opublikowanie w elektronicznym systemie „Konsultacje Społeczne” udostępnionym na portalu internetowym gminy </w:t>
      </w:r>
      <w:hyperlink r:id="rId11" w:history="1">
        <w:r w:rsidR="00D35C40" w:rsidRPr="003D43FC">
          <w:rPr>
            <w:rStyle w:val="Hipercze"/>
          </w:rPr>
          <w:t>https://estryszow.eu:8989/</w:t>
        </w:r>
      </w:hyperlink>
      <w:r w:rsidR="00D35C40">
        <w:rPr>
          <w:rFonts w:asciiTheme="minorHAnsi" w:hAnsiTheme="minorHAnsi" w:cstheme="minorHAnsi"/>
        </w:rPr>
        <w:t>.</w:t>
      </w:r>
    </w:p>
    <w:p w14:paraId="18DD9E1C" w14:textId="77777777" w:rsidR="00196C61" w:rsidRDefault="00196C61" w:rsidP="000B04C4">
      <w:pPr>
        <w:spacing w:after="0"/>
        <w:jc w:val="both"/>
        <w:rPr>
          <w:rFonts w:asciiTheme="minorHAnsi" w:hAnsiTheme="minorHAnsi" w:cstheme="minorHAnsi"/>
        </w:rPr>
      </w:pPr>
    </w:p>
    <w:p w14:paraId="7C7FDC56" w14:textId="2775EDE0" w:rsidR="00196C61" w:rsidRDefault="00196C61" w:rsidP="000B04C4">
      <w:pPr>
        <w:spacing w:after="0"/>
        <w:jc w:val="both"/>
        <w:rPr>
          <w:rFonts w:asciiTheme="minorHAnsi" w:hAnsiTheme="minorHAnsi" w:cstheme="minorHAnsi"/>
        </w:rPr>
      </w:pPr>
      <w:r w:rsidRPr="00196C61">
        <w:rPr>
          <w:rFonts w:asciiTheme="minorHAnsi" w:hAnsiTheme="minorHAnsi" w:cstheme="minorHAnsi"/>
        </w:rPr>
        <w:t xml:space="preserve">Wójt Gminy Stryszów </w:t>
      </w:r>
      <w:r>
        <w:rPr>
          <w:rFonts w:asciiTheme="minorHAnsi" w:hAnsiTheme="minorHAnsi" w:cstheme="minorHAnsi"/>
        </w:rPr>
        <w:t xml:space="preserve">nie wnosi uwag </w:t>
      </w:r>
      <w:r w:rsidRPr="00196C61">
        <w:rPr>
          <w:rFonts w:asciiTheme="minorHAnsi" w:hAnsiTheme="minorHAnsi" w:cstheme="minorHAnsi"/>
        </w:rPr>
        <w:t>do zebranych opinii</w:t>
      </w:r>
      <w:r>
        <w:rPr>
          <w:rFonts w:asciiTheme="minorHAnsi" w:hAnsiTheme="minorHAnsi" w:cstheme="minorHAnsi"/>
        </w:rPr>
        <w:t>.</w:t>
      </w:r>
    </w:p>
    <w:p w14:paraId="26A40B3A" w14:textId="77777777" w:rsidR="00DB664F" w:rsidRDefault="00DB664F" w:rsidP="000B04C4">
      <w:pPr>
        <w:spacing w:after="0"/>
        <w:jc w:val="both"/>
        <w:rPr>
          <w:rFonts w:asciiTheme="minorHAnsi" w:hAnsiTheme="minorHAnsi" w:cstheme="minorHAnsi"/>
        </w:rPr>
      </w:pPr>
    </w:p>
    <w:p w14:paraId="5A9FF859" w14:textId="79BC63F5" w:rsidR="00DB664F" w:rsidRPr="000D30C4" w:rsidRDefault="00DB664F" w:rsidP="00DB664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D6F53">
        <w:rPr>
          <w:rFonts w:asciiTheme="minorHAnsi" w:hAnsiTheme="minorHAnsi" w:cstheme="minorHAnsi"/>
        </w:rPr>
        <w:tab/>
      </w:r>
      <w:r w:rsidRPr="000D30C4">
        <w:rPr>
          <w:rFonts w:asciiTheme="minorHAnsi" w:hAnsiTheme="minorHAnsi" w:cstheme="minorHAnsi"/>
        </w:rPr>
        <w:t>Wójt Gminy Stryszów</w:t>
      </w:r>
    </w:p>
    <w:p w14:paraId="46074553" w14:textId="680A4457" w:rsidR="00DB664F" w:rsidRPr="000D30C4" w:rsidRDefault="00DB664F" w:rsidP="00DB664F">
      <w:pPr>
        <w:spacing w:after="12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D6F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>(</w:t>
      </w:r>
      <w:r w:rsidR="00FD6F53"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>-</w:t>
      </w:r>
      <w:r w:rsidR="00FD6F53">
        <w:rPr>
          <w:rFonts w:asciiTheme="minorHAnsi" w:hAnsiTheme="minorHAnsi" w:cstheme="minorHAnsi"/>
        </w:rPr>
        <w:t xml:space="preserve"> </w:t>
      </w:r>
      <w:r w:rsidRPr="000D30C4">
        <w:rPr>
          <w:rFonts w:asciiTheme="minorHAnsi" w:hAnsiTheme="minorHAnsi" w:cstheme="minorHAnsi"/>
        </w:rPr>
        <w:t>) Szymon Duman</w:t>
      </w:r>
    </w:p>
    <w:p w14:paraId="46D301B8" w14:textId="1FFB5693" w:rsidR="00DB664F" w:rsidRDefault="00DB664F" w:rsidP="000B04C4">
      <w:pPr>
        <w:spacing w:after="0"/>
        <w:jc w:val="both"/>
        <w:rPr>
          <w:rFonts w:asciiTheme="minorHAnsi" w:hAnsiTheme="minorHAnsi" w:cstheme="minorHAnsi"/>
        </w:rPr>
      </w:pPr>
    </w:p>
    <w:p w14:paraId="22986470" w14:textId="6F6F9520" w:rsidR="003D43FC" w:rsidRPr="003D43FC" w:rsidRDefault="00FD6F53" w:rsidP="00FD6F53">
      <w:pPr>
        <w:spacing w:after="0"/>
      </w:pPr>
      <w:r w:rsidRPr="00FD6F53">
        <w:rPr>
          <w:rFonts w:asciiTheme="minorHAnsi" w:hAnsiTheme="minorHAnsi" w:cstheme="minorHAnsi"/>
          <w:u w:val="single"/>
        </w:rPr>
        <w:t>Raport s</w:t>
      </w:r>
      <w:r w:rsidR="00DB664F" w:rsidRPr="00FD6F53">
        <w:rPr>
          <w:rFonts w:asciiTheme="minorHAnsi" w:hAnsiTheme="minorHAnsi" w:cstheme="minorHAnsi"/>
          <w:u w:val="single"/>
        </w:rPr>
        <w:t>porządziła:</w:t>
      </w:r>
      <w:r w:rsidR="00DB66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B664F">
        <w:rPr>
          <w:rFonts w:asciiTheme="minorHAnsi" w:hAnsiTheme="minorHAnsi" w:cstheme="minorHAnsi"/>
        </w:rPr>
        <w:t>Joanna Gruca, Samodzielny Referent ds. Gospodarki Nieruchomościami</w:t>
      </w:r>
      <w:r>
        <w:rPr>
          <w:rFonts w:asciiTheme="minorHAnsi" w:hAnsiTheme="minorHAnsi" w:cstheme="minorHAnsi"/>
        </w:rPr>
        <w:br/>
        <w:t>w Referacie Inwestycji i Rozwoju Urzędu Gminy Stryszów</w:t>
      </w:r>
    </w:p>
    <w:sectPr w:rsidR="003D43FC" w:rsidRPr="003D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597"/>
    <w:multiLevelType w:val="hybridMultilevel"/>
    <w:tmpl w:val="26420C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B67F31"/>
    <w:multiLevelType w:val="hybridMultilevel"/>
    <w:tmpl w:val="D2BE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6F0D"/>
    <w:multiLevelType w:val="hybridMultilevel"/>
    <w:tmpl w:val="508C92E2"/>
    <w:lvl w:ilvl="0" w:tplc="678CF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C62"/>
    <w:multiLevelType w:val="multilevel"/>
    <w:tmpl w:val="B364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A5ADC"/>
    <w:multiLevelType w:val="hybridMultilevel"/>
    <w:tmpl w:val="8A1CDF30"/>
    <w:lvl w:ilvl="0" w:tplc="07E4071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3455"/>
    <w:multiLevelType w:val="multilevel"/>
    <w:tmpl w:val="B7ACF5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22912B4"/>
    <w:multiLevelType w:val="hybridMultilevel"/>
    <w:tmpl w:val="C5D62F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C63964"/>
    <w:multiLevelType w:val="hybridMultilevel"/>
    <w:tmpl w:val="2BA0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2B03"/>
    <w:multiLevelType w:val="hybridMultilevel"/>
    <w:tmpl w:val="3B48A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1530">
    <w:abstractNumId w:val="0"/>
  </w:num>
  <w:num w:numId="2" w16cid:durableId="1824926105">
    <w:abstractNumId w:val="7"/>
  </w:num>
  <w:num w:numId="3" w16cid:durableId="662855578">
    <w:abstractNumId w:val="1"/>
  </w:num>
  <w:num w:numId="4" w16cid:durableId="1793161286">
    <w:abstractNumId w:val="5"/>
  </w:num>
  <w:num w:numId="5" w16cid:durableId="301807764">
    <w:abstractNumId w:val="2"/>
  </w:num>
  <w:num w:numId="6" w16cid:durableId="786895186">
    <w:abstractNumId w:val="8"/>
  </w:num>
  <w:num w:numId="7" w16cid:durableId="1479806395">
    <w:abstractNumId w:val="6"/>
  </w:num>
  <w:num w:numId="8" w16cid:durableId="124079696">
    <w:abstractNumId w:val="3"/>
  </w:num>
  <w:num w:numId="9" w16cid:durableId="214704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3"/>
    <w:rsid w:val="00012B8C"/>
    <w:rsid w:val="000553B3"/>
    <w:rsid w:val="00082DF8"/>
    <w:rsid w:val="000B04C4"/>
    <w:rsid w:val="0017358B"/>
    <w:rsid w:val="00196C61"/>
    <w:rsid w:val="0026461E"/>
    <w:rsid w:val="00277E53"/>
    <w:rsid w:val="002E2DCE"/>
    <w:rsid w:val="0031640A"/>
    <w:rsid w:val="003C4497"/>
    <w:rsid w:val="003D43FC"/>
    <w:rsid w:val="0042120A"/>
    <w:rsid w:val="00450D14"/>
    <w:rsid w:val="00452939"/>
    <w:rsid w:val="0047163E"/>
    <w:rsid w:val="00483A42"/>
    <w:rsid w:val="00487FBC"/>
    <w:rsid w:val="00520502"/>
    <w:rsid w:val="005753B2"/>
    <w:rsid w:val="00631EAE"/>
    <w:rsid w:val="00656DC8"/>
    <w:rsid w:val="00657505"/>
    <w:rsid w:val="0067655D"/>
    <w:rsid w:val="006A4333"/>
    <w:rsid w:val="006D66B0"/>
    <w:rsid w:val="006F1DEE"/>
    <w:rsid w:val="00715E6F"/>
    <w:rsid w:val="00730C7C"/>
    <w:rsid w:val="007358E3"/>
    <w:rsid w:val="007360B6"/>
    <w:rsid w:val="007E0429"/>
    <w:rsid w:val="007E0488"/>
    <w:rsid w:val="008124C4"/>
    <w:rsid w:val="00887455"/>
    <w:rsid w:val="008A5D07"/>
    <w:rsid w:val="009270F0"/>
    <w:rsid w:val="00985A87"/>
    <w:rsid w:val="009A0036"/>
    <w:rsid w:val="009E378F"/>
    <w:rsid w:val="00A124F6"/>
    <w:rsid w:val="00A16BC8"/>
    <w:rsid w:val="00A97C98"/>
    <w:rsid w:val="00B16E46"/>
    <w:rsid w:val="00B27822"/>
    <w:rsid w:val="00B27BF3"/>
    <w:rsid w:val="00B348FB"/>
    <w:rsid w:val="00B52FD2"/>
    <w:rsid w:val="00BB60B2"/>
    <w:rsid w:val="00BE71CD"/>
    <w:rsid w:val="00BF4D4C"/>
    <w:rsid w:val="00C42879"/>
    <w:rsid w:val="00C80823"/>
    <w:rsid w:val="00C931A8"/>
    <w:rsid w:val="00D023F1"/>
    <w:rsid w:val="00D14F12"/>
    <w:rsid w:val="00D35C40"/>
    <w:rsid w:val="00D60912"/>
    <w:rsid w:val="00DB664F"/>
    <w:rsid w:val="00DD311F"/>
    <w:rsid w:val="00DF7831"/>
    <w:rsid w:val="00EC24FE"/>
    <w:rsid w:val="00F00BBB"/>
    <w:rsid w:val="00F138F4"/>
    <w:rsid w:val="00F43B97"/>
    <w:rsid w:val="00F731B1"/>
    <w:rsid w:val="00F81E64"/>
    <w:rsid w:val="00FC56A8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587C"/>
  <w15:chartTrackingRefBased/>
  <w15:docId w15:val="{49B518AC-A506-4C69-9A8C-DAF6BB1E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3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3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3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3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3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33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E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78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31B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3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1B1"/>
    <w:rPr>
      <w:b/>
      <w:bCs/>
    </w:rPr>
  </w:style>
  <w:style w:type="paragraph" w:customStyle="1" w:styleId="ng-scope">
    <w:name w:val="ng-scope"/>
    <w:basedOn w:val="Normalny"/>
    <w:rsid w:val="00F73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ry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gruca@stryszow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estryszow.eu:8989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estryszow.eu:8989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JESTEM ZA/PRZECIW </a:t>
            </a:r>
            <a:br>
              <a:rPr lang="pl-PL"/>
            </a:br>
            <a:r>
              <a:rPr lang="pl-PL"/>
              <a:t>PRZYŁĄCZENIU DO GMINY ZEMBRZYCE CZĘŚCI GMINY STRYSZÓW OZNACZONEJ JAKO PRZYSIÓŁEK „SZTUKI” </a:t>
            </a:r>
            <a:br>
              <a:rPr lang="pl-PL"/>
            </a:br>
            <a:r>
              <a:rPr lang="pl-PL"/>
              <a:t>W MIEJSCOWOŚCI STRYSZÓW.  </a:t>
            </a:r>
          </a:p>
        </c:rich>
      </c:tx>
      <c:layout>
        <c:manualLayout>
          <c:xMode val="edge"/>
          <c:yMode val="edge"/>
          <c:x val="0.14601331839403708"/>
          <c:y val="2.13942564021977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Opinia składana przez formularz zgłaszania opinii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Za</c:v>
                </c:pt>
                <c:pt idx="1">
                  <c:v>Przeciw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123</c:v>
                </c:pt>
                <c:pt idx="1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A-4028-9B1A-A355E9B9625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Opinia składana przez elektroniczny system „Konsultacje Społeczne” udostępniony na portalu internetowym gminy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Za</c:v>
                </c:pt>
                <c:pt idx="1">
                  <c:v>Przeciw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2A-4028-9B1A-A355E9B962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74812984"/>
        <c:axId val="574813344"/>
      </c:barChart>
      <c:catAx>
        <c:axId val="57481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4813344"/>
        <c:crosses val="autoZero"/>
        <c:auto val="1"/>
        <c:lblAlgn val="ctr"/>
        <c:lblOffset val="100"/>
        <c:noMultiLvlLbl val="0"/>
      </c:catAx>
      <c:valAx>
        <c:axId val="57481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481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094426418532503E-2"/>
          <c:y val="0.80354471015428131"/>
          <c:w val="0.88781114716293497"/>
          <c:h val="0.17507253859839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EE6B-8177-4BB6-BDEC-FEB5C6F7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Gruca</dc:creator>
  <cp:keywords/>
  <dc:description/>
  <cp:lastModifiedBy>Wacław Radoń</cp:lastModifiedBy>
  <cp:revision>4</cp:revision>
  <dcterms:created xsi:type="dcterms:W3CDTF">2025-01-17T12:37:00Z</dcterms:created>
  <dcterms:modified xsi:type="dcterms:W3CDTF">2025-01-17T12:45:00Z</dcterms:modified>
</cp:coreProperties>
</file>